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AD" w:rsidRPr="00C74A10" w:rsidRDefault="003F1093" w:rsidP="00C74A10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C74A10">
        <w:rPr>
          <w:noProof/>
          <w:sz w:val="36"/>
          <w:szCs w:val="36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5760306</wp:posOffset>
                </wp:positionH>
                <wp:positionV relativeFrom="paragraph">
                  <wp:posOffset>11375</wp:posOffset>
                </wp:positionV>
                <wp:extent cx="914400" cy="254442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1093" w:rsidRPr="003F1093" w:rsidRDefault="003F10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0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08-04-2024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55pt;margin-top:.9pt;width:1in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Z4SAIAAKAEAAAOAAAAZHJzL2Uyb0RvYy54bWysVMFuGjEQvVfqP1i+NwsU0hRliShRqkoo&#10;iQRVzsbrDat6Pa5t2KVf32fvQkjaU9WLGc+8fZ55M8P1TVtrtlfOV2RyPrwYcKaMpKIyzzn/vr77&#10;cMWZD8IUQpNROT8oz29m799dN3aqRrQlXSjHQGL8tLE534Zgp1nm5VbVwl+QVQbBklwtAq7uOSuc&#10;aMBe62w0GFxmDbnCOpLKe3hvuyCfJf6yVDI8lKVXgemcI7eQTpfOTTyz2bWYPjtht5Xs0xD/kEUt&#10;KoNHT1S3Igi2c9UfVHUlHXkqw4WkOqOyrKRKNaCa4eBNNautsCrVAnG8Pcnk/x+tvN8/OlYV6B1n&#10;RtRo0Vq1gX2hlg2jOo31U4BWFrDQwh2Rvd/DGYtuS1fHX5TDEIfOh5O2kUzC+Xk4Hg8QkQiNJuPx&#10;eBRZspePrfPhq6KaRSPnDq1Lior90ocOeoTEtzzpqrirtE6XOC5qoR3bCzRah5QiyF+htGFNzi8/&#10;TgaJ+FUsUp++32ghf/TpnaHApw1yjpJ0pUcrtJu212NDxQEyOerGzFt5V4F3KXx4FA5zhfqxK+EB&#10;R6kJyVBvcbYl9+tv/ohHuxHlrMGc5tz/3AmnONPfDAYh6YrBTpfx5NMIb7jzyOY8Ynb1gqAQmo3s&#10;khnxQR/N0lH9hJWax1cREkbi7ZyHo7kI3fZgJaWazxMIo2xFWJqVlZE6diTquW6fhLN9PwMG4Z6O&#10;Ey2mb9raYeOXhua7QGWVeh4F7lTtdccapKnpVzbu2fk9oV7+WGa/AQAA//8DAFBLAwQUAAYACAAA&#10;ACEAw0RiwtsAAAAJAQAADwAAAGRycy9kb3ducmV2LnhtbEyPzU7DMBCE70i8g7VI3KgdxE8S4lSA&#10;ChdOFMTZjV3bIl5HtpuGt2d7guPON5qd6dZLGNlsUvYRJVQrAczgELVHK+Hz4+WqBpaLQq3GiEbC&#10;j8mw7s/POtXqeMR3M2+LZRSCuVUSXClTy3kenAkqr+JkkNg+pqAKnclyndSRwsPIr4W440F5pA9O&#10;TebZmeF7ewgSNk+2sUOtktvU2vt5+dq/2VcpLy+WxwdgxSzlzwyn+lQdeuq0iwfUmY0SGnFfkZUA&#10;LThxcVuRsJNwUzXA+47/X9D/AgAA//8DAFBLAQItABQABgAIAAAAIQC2gziS/gAAAOEBAAATAAAA&#10;AAAAAAAAAAAAAAAAAABbQ29udGVudF9UeXBlc10ueG1sUEsBAi0AFAAGAAgAAAAhADj9If/WAAAA&#10;lAEAAAsAAAAAAAAAAAAAAAAALwEAAF9yZWxzLy5yZWxzUEsBAi0AFAAGAAgAAAAhAPaMxnhIAgAA&#10;oAQAAA4AAAAAAAAAAAAAAAAALgIAAGRycy9lMm9Eb2MueG1sUEsBAi0AFAAGAAgAAAAhAMNEYsLb&#10;AAAACQEAAA8AAAAAAAAAAAAAAAAAogQAAGRycy9kb3ducmV2LnhtbFBLBQYAAAAABAAEAPMAAACq&#10;BQAAAAA=&#10;" fillcolor="white [3201]" strokeweight=".5pt">
                <v:textbox>
                  <w:txbxContent>
                    <w:p w:rsidR="003F1093" w:rsidRPr="003F1093" w:rsidRDefault="003F109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093">
                        <w:rPr>
                          <w:b/>
                          <w:bCs/>
                          <w:sz w:val="24"/>
                          <w:szCs w:val="24"/>
                        </w:rPr>
                        <w:t>08-04-2024</w:t>
                      </w:r>
                    </w:p>
                  </w:txbxContent>
                </v:textbox>
              </v:shape>
            </w:pict>
          </mc:Fallback>
        </mc:AlternateContent>
      </w:r>
      <w:r w:rsidRPr="00C74A10">
        <w:rPr>
          <w:noProof/>
          <w:sz w:val="36"/>
          <w:szCs w:val="36"/>
          <w:lang w:bidi="hi-IN"/>
        </w:rPr>
        <w:drawing>
          <wp:anchor distT="0" distB="0" distL="114300" distR="114300" simplePos="0" relativeHeight="251659264" behindDoc="0" locked="0" layoutInCell="1" allowOverlap="1" wp14:anchorId="4E99BA89" wp14:editId="7A95F0FC">
            <wp:simplePos x="0" y="0"/>
            <wp:positionH relativeFrom="column">
              <wp:posOffset>91439</wp:posOffset>
            </wp:positionH>
            <wp:positionV relativeFrom="paragraph">
              <wp:posOffset>-3977</wp:posOffset>
            </wp:positionV>
            <wp:extent cx="691763" cy="5340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9" cy="53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31" w:rsidRPr="00C74A10">
        <w:rPr>
          <w:rFonts w:ascii="Linotext" w:hAnsi="Linotext"/>
          <w:b/>
          <w:bCs/>
          <w:sz w:val="48"/>
          <w:szCs w:val="48"/>
        </w:rPr>
        <w:t>Sunbeam School</w:t>
      </w:r>
      <w:r w:rsidR="00677731" w:rsidRPr="00C74A10">
        <w:rPr>
          <w:b/>
          <w:bCs/>
          <w:sz w:val="48"/>
          <w:szCs w:val="48"/>
        </w:rPr>
        <w:t>, MAU</w:t>
      </w:r>
    </w:p>
    <w:p w:rsidR="00677731" w:rsidRDefault="00677731" w:rsidP="00C7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74A10">
        <w:rPr>
          <w:rFonts w:ascii="Times New Roman" w:hAnsi="Times New Roman" w:cs="Times New Roman"/>
          <w:b/>
          <w:bCs/>
          <w:sz w:val="36"/>
          <w:szCs w:val="36"/>
          <w:u w:val="single"/>
        </w:rPr>
        <w:t>Notice for classes: Nursery to VIII</w:t>
      </w:r>
    </w:p>
    <w:p w:rsidR="00C74A10" w:rsidRPr="00C74A10" w:rsidRDefault="00C74A10" w:rsidP="00C74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677731" w:rsidRPr="00C74A10" w:rsidRDefault="00677731" w:rsidP="00C7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A10">
        <w:rPr>
          <w:rFonts w:ascii="Times New Roman" w:hAnsi="Times New Roman" w:cs="Times New Roman"/>
          <w:sz w:val="28"/>
          <w:szCs w:val="28"/>
        </w:rPr>
        <w:t>Dear Students,</w:t>
      </w:r>
    </w:p>
    <w:p w:rsidR="00C74A10" w:rsidRPr="00C74A10" w:rsidRDefault="00C74A10" w:rsidP="00C74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31" w:rsidRPr="00C74A10" w:rsidRDefault="00677731" w:rsidP="00C74A10">
      <w:pPr>
        <w:jc w:val="both"/>
        <w:rPr>
          <w:rFonts w:ascii="Times New Roman" w:hAnsi="Times New Roman" w:cs="Times New Roman"/>
          <w:sz w:val="28"/>
          <w:szCs w:val="28"/>
        </w:rPr>
      </w:pPr>
      <w:r w:rsidRPr="00C74A10">
        <w:rPr>
          <w:rFonts w:ascii="Times New Roman" w:hAnsi="Times New Roman" w:cs="Times New Roman"/>
          <w:sz w:val="28"/>
          <w:szCs w:val="28"/>
        </w:rPr>
        <w:t xml:space="preserve">We are thrilled to announce that we have received the invitation for </w:t>
      </w:r>
      <w:r w:rsidRPr="00C74A10">
        <w:rPr>
          <w:rFonts w:ascii="Times New Roman" w:hAnsi="Times New Roman" w:cs="Times New Roman"/>
          <w:b/>
          <w:bCs/>
          <w:sz w:val="28"/>
          <w:szCs w:val="28"/>
        </w:rPr>
        <w:t>Speak Up 2024</w:t>
      </w:r>
      <w:r w:rsidRPr="00C74A10">
        <w:rPr>
          <w:rFonts w:ascii="Times New Roman" w:hAnsi="Times New Roman" w:cs="Times New Roman"/>
          <w:sz w:val="28"/>
          <w:szCs w:val="28"/>
        </w:rPr>
        <w:t xml:space="preserve">, an online inter-school critical expressions conclave organized by </w:t>
      </w:r>
      <w:r w:rsidRPr="00C74A10">
        <w:rPr>
          <w:rFonts w:ascii="Times New Roman" w:hAnsi="Times New Roman" w:cs="Times New Roman"/>
          <w:b/>
          <w:bCs/>
          <w:sz w:val="28"/>
          <w:szCs w:val="28"/>
        </w:rPr>
        <w:t>INVICTUS INTERNATIONAL SCHOOL, AMRITSAR</w:t>
      </w:r>
      <w:r w:rsidRPr="00C74A10">
        <w:rPr>
          <w:rFonts w:ascii="Times New Roman" w:hAnsi="Times New Roman" w:cs="Times New Roman"/>
          <w:sz w:val="28"/>
          <w:szCs w:val="28"/>
        </w:rPr>
        <w:t xml:space="preserve">. This exciting event will take place virtually from </w:t>
      </w:r>
      <w:r w:rsidR="001E1363">
        <w:rPr>
          <w:rFonts w:ascii="Times New Roman" w:hAnsi="Times New Roman" w:cs="Times New Roman"/>
          <w:sz w:val="28"/>
          <w:szCs w:val="28"/>
        </w:rPr>
        <w:br/>
      </w:r>
      <w:r w:rsidR="00E43CF7" w:rsidRPr="00C74A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43CF7" w:rsidRPr="00C74A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43CF7" w:rsidRPr="00C74A10">
        <w:rPr>
          <w:rFonts w:ascii="Times New Roman" w:hAnsi="Times New Roman" w:cs="Times New Roman"/>
          <w:b/>
          <w:bCs/>
          <w:sz w:val="28"/>
          <w:szCs w:val="28"/>
        </w:rPr>
        <w:t xml:space="preserve"> May to 9</w:t>
      </w:r>
      <w:r w:rsidR="00E43CF7" w:rsidRPr="00C74A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74A10">
        <w:rPr>
          <w:rFonts w:ascii="Times New Roman" w:hAnsi="Times New Roman" w:cs="Times New Roman"/>
          <w:b/>
          <w:bCs/>
          <w:sz w:val="28"/>
          <w:szCs w:val="28"/>
        </w:rPr>
        <w:t xml:space="preserve"> May, 2024</w:t>
      </w:r>
      <w:r w:rsidRPr="00C74A10">
        <w:rPr>
          <w:rFonts w:ascii="Times New Roman" w:hAnsi="Times New Roman" w:cs="Times New Roman"/>
          <w:sz w:val="28"/>
          <w:szCs w:val="28"/>
        </w:rPr>
        <w:t>, on Zoom.</w:t>
      </w:r>
    </w:p>
    <w:p w:rsidR="00677731" w:rsidRPr="00C74A10" w:rsidRDefault="00677731" w:rsidP="00C74A10">
      <w:pPr>
        <w:jc w:val="both"/>
        <w:rPr>
          <w:rFonts w:ascii="Times New Roman" w:hAnsi="Times New Roman" w:cs="Times New Roman"/>
          <w:sz w:val="28"/>
          <w:szCs w:val="28"/>
        </w:rPr>
      </w:pPr>
      <w:r w:rsidRPr="00C74A10">
        <w:rPr>
          <w:rFonts w:ascii="Times New Roman" w:hAnsi="Times New Roman" w:cs="Times New Roman"/>
          <w:sz w:val="28"/>
          <w:szCs w:val="28"/>
        </w:rPr>
        <w:t>The conclave will feature six engaging events tailored for students from Nursery to Grade VIII: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"/>
        <w:gridCol w:w="4860"/>
        <w:gridCol w:w="1600"/>
        <w:gridCol w:w="3133"/>
      </w:tblGrid>
      <w:tr w:rsidR="001B4F22" w:rsidRPr="003F1093" w:rsidTr="001B4F22">
        <w:trPr>
          <w:trHeight w:val="582"/>
        </w:trPr>
        <w:tc>
          <w:tcPr>
            <w:tcW w:w="413" w:type="pct"/>
            <w:vAlign w:val="center"/>
          </w:tcPr>
          <w:p w:rsidR="001B4F22" w:rsidRPr="00C74A10" w:rsidRDefault="001B4F22" w:rsidP="00C74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C7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24" w:type="pct"/>
            <w:vAlign w:val="center"/>
          </w:tcPr>
          <w:p w:rsidR="001B4F22" w:rsidRPr="00C74A10" w:rsidRDefault="001B4F22" w:rsidP="00C74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Event</w:t>
            </w:r>
          </w:p>
        </w:tc>
        <w:tc>
          <w:tcPr>
            <w:tcW w:w="765" w:type="pct"/>
            <w:vAlign w:val="center"/>
          </w:tcPr>
          <w:p w:rsidR="001B4F22" w:rsidRPr="00C74A10" w:rsidRDefault="001B4F22" w:rsidP="00C74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498" w:type="pct"/>
            <w:vAlign w:val="center"/>
          </w:tcPr>
          <w:p w:rsidR="001B4F22" w:rsidRPr="00C74A10" w:rsidRDefault="001B4F22" w:rsidP="00C74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 In-Charge</w:t>
            </w:r>
          </w:p>
        </w:tc>
      </w:tr>
      <w:tr w:rsidR="001B4F22" w:rsidRPr="003F1093" w:rsidTr="001B4F22">
        <w:trPr>
          <w:trHeight w:val="425"/>
        </w:trPr>
        <w:tc>
          <w:tcPr>
            <w:tcW w:w="413" w:type="pct"/>
          </w:tcPr>
          <w:p w:rsidR="001B4F22" w:rsidRPr="003F1093" w:rsidRDefault="001B4F22" w:rsidP="001675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INLET - Role play, Dress up and Speak</w:t>
            </w:r>
          </w:p>
        </w:tc>
        <w:tc>
          <w:tcPr>
            <w:tcW w:w="765" w:type="pct"/>
          </w:tcPr>
          <w:p w:rsidR="001B4F22" w:rsidRPr="003F1093" w:rsidRDefault="00373A65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Nursery to </w:t>
            </w:r>
            <w:r w:rsidR="001B4F22" w:rsidRPr="003F1093">
              <w:rPr>
                <w:rFonts w:ascii="Times New Roman" w:hAnsi="Times New Roman" w:cs="Times New Roman"/>
                <w:sz w:val="24"/>
                <w:szCs w:val="24"/>
              </w:rPr>
              <w:t>K.G.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498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1B4F22" w:rsidRPr="003F1093" w:rsidTr="001B4F22">
        <w:trPr>
          <w:trHeight w:val="425"/>
        </w:trPr>
        <w:tc>
          <w:tcPr>
            <w:tcW w:w="413" w:type="pct"/>
          </w:tcPr>
          <w:p w:rsidR="001B4F22" w:rsidRPr="003F1093" w:rsidRDefault="001B4F22" w:rsidP="001675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INERTIA - English Elocution</w:t>
            </w:r>
          </w:p>
        </w:tc>
        <w:tc>
          <w:tcPr>
            <w:tcW w:w="765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II &amp; III</w:t>
            </w:r>
          </w:p>
        </w:tc>
        <w:tc>
          <w:tcPr>
            <w:tcW w:w="1498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Nomani</w:t>
            </w:r>
            <w:proofErr w:type="spellEnd"/>
          </w:p>
        </w:tc>
      </w:tr>
      <w:tr w:rsidR="001B4F22" w:rsidRPr="003F1093" w:rsidTr="001B4F22">
        <w:trPr>
          <w:trHeight w:val="425"/>
        </w:trPr>
        <w:tc>
          <w:tcPr>
            <w:tcW w:w="413" w:type="pct"/>
          </w:tcPr>
          <w:p w:rsidR="001B4F22" w:rsidRPr="003F1093" w:rsidRDefault="001B4F22" w:rsidP="001675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INVOKE - Extempore</w:t>
            </w:r>
          </w:p>
        </w:tc>
        <w:tc>
          <w:tcPr>
            <w:tcW w:w="765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IV &amp; V</w:t>
            </w:r>
          </w:p>
        </w:tc>
        <w:tc>
          <w:tcPr>
            <w:tcW w:w="1498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Farheen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Zohra</w:t>
            </w:r>
          </w:p>
        </w:tc>
      </w:tr>
      <w:tr w:rsidR="001B4F22" w:rsidRPr="003F1093" w:rsidTr="001B4F22">
        <w:trPr>
          <w:trHeight w:val="425"/>
        </w:trPr>
        <w:tc>
          <w:tcPr>
            <w:tcW w:w="413" w:type="pct"/>
          </w:tcPr>
          <w:p w:rsidR="001B4F22" w:rsidRPr="003F1093" w:rsidRDefault="001B4F22" w:rsidP="001675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 xml:space="preserve">INFUSE - The </w:t>
            </w:r>
            <w:proofErr w:type="spellStart"/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Trialogues</w:t>
            </w:r>
            <w:proofErr w:type="spellEnd"/>
          </w:p>
        </w:tc>
        <w:tc>
          <w:tcPr>
            <w:tcW w:w="765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IV to VI</w:t>
            </w:r>
          </w:p>
        </w:tc>
        <w:tc>
          <w:tcPr>
            <w:tcW w:w="1498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Agarwal</w:t>
            </w:r>
          </w:p>
        </w:tc>
      </w:tr>
      <w:tr w:rsidR="001B4F22" w:rsidRPr="003F1093" w:rsidTr="001B4F22">
        <w:trPr>
          <w:trHeight w:val="425"/>
        </w:trPr>
        <w:tc>
          <w:tcPr>
            <w:tcW w:w="413" w:type="pct"/>
          </w:tcPr>
          <w:p w:rsidR="001B4F22" w:rsidRPr="003F1093" w:rsidRDefault="001B4F22" w:rsidP="001675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INBOUND - Creative Writing in English</w:t>
            </w:r>
          </w:p>
        </w:tc>
        <w:tc>
          <w:tcPr>
            <w:tcW w:w="765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VI to VIII</w:t>
            </w:r>
          </w:p>
        </w:tc>
        <w:tc>
          <w:tcPr>
            <w:tcW w:w="1498" w:type="pct"/>
          </w:tcPr>
          <w:p w:rsidR="001B4F22" w:rsidRPr="003F1093" w:rsidRDefault="001B4F22" w:rsidP="00E4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 Gupta</w:t>
            </w:r>
          </w:p>
        </w:tc>
      </w:tr>
      <w:tr w:rsidR="001B4F22" w:rsidRPr="003F1093" w:rsidTr="001B4F22">
        <w:trPr>
          <w:trHeight w:val="425"/>
        </w:trPr>
        <w:tc>
          <w:tcPr>
            <w:tcW w:w="413" w:type="pct"/>
          </w:tcPr>
          <w:p w:rsidR="001B4F22" w:rsidRPr="003F1093" w:rsidRDefault="001B4F22" w:rsidP="001675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INDENT - Multi-format Debates</w:t>
            </w:r>
          </w:p>
        </w:tc>
        <w:tc>
          <w:tcPr>
            <w:tcW w:w="765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93">
              <w:rPr>
                <w:rFonts w:ascii="Times New Roman" w:hAnsi="Times New Roman" w:cs="Times New Roman"/>
                <w:sz w:val="24"/>
                <w:szCs w:val="24"/>
              </w:rPr>
              <w:t>VII &amp; VIII</w:t>
            </w:r>
          </w:p>
        </w:tc>
        <w:tc>
          <w:tcPr>
            <w:tcW w:w="1498" w:type="pct"/>
          </w:tcPr>
          <w:p w:rsidR="001B4F22" w:rsidRPr="003F1093" w:rsidRDefault="001B4F22" w:rsidP="0067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Vishal Kumar Singh</w:t>
            </w:r>
          </w:p>
        </w:tc>
      </w:tr>
      <w:tr w:rsidR="001B4F22" w:rsidRPr="003F1093" w:rsidTr="001B4F22">
        <w:trPr>
          <w:trHeight w:val="425"/>
        </w:trPr>
        <w:tc>
          <w:tcPr>
            <w:tcW w:w="5000" w:type="pct"/>
            <w:gridSpan w:val="4"/>
          </w:tcPr>
          <w:p w:rsidR="001B4F22" w:rsidRPr="00C74A10" w:rsidRDefault="001B4F22" w:rsidP="003F10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In-Charge: Vishal Kumar Singh</w:t>
            </w:r>
          </w:p>
        </w:tc>
      </w:tr>
    </w:tbl>
    <w:p w:rsidR="00677731" w:rsidRPr="003F1093" w:rsidRDefault="00677731" w:rsidP="00677731">
      <w:pPr>
        <w:rPr>
          <w:rFonts w:ascii="Times New Roman" w:hAnsi="Times New Roman" w:cs="Times New Roman"/>
          <w:sz w:val="24"/>
          <w:szCs w:val="24"/>
        </w:rPr>
      </w:pPr>
    </w:p>
    <w:p w:rsidR="00677731" w:rsidRPr="00C74A10" w:rsidRDefault="00677731" w:rsidP="00C74A10">
      <w:pPr>
        <w:jc w:val="both"/>
        <w:rPr>
          <w:rFonts w:ascii="Times New Roman" w:hAnsi="Times New Roman" w:cs="Times New Roman"/>
          <w:sz w:val="28"/>
          <w:szCs w:val="28"/>
        </w:rPr>
      </w:pPr>
      <w:r w:rsidRPr="00C74A10">
        <w:rPr>
          <w:rFonts w:ascii="Times New Roman" w:hAnsi="Times New Roman" w:cs="Times New Roman"/>
          <w:sz w:val="28"/>
          <w:szCs w:val="28"/>
        </w:rPr>
        <w:t xml:space="preserve">We encourage all interested students to refer to the Speak </w:t>
      </w:r>
      <w:proofErr w:type="gramStart"/>
      <w:r w:rsidRPr="00C74A10">
        <w:rPr>
          <w:rFonts w:ascii="Times New Roman" w:hAnsi="Times New Roman" w:cs="Times New Roman"/>
          <w:sz w:val="28"/>
          <w:szCs w:val="28"/>
        </w:rPr>
        <w:t>Up</w:t>
      </w:r>
      <w:proofErr w:type="gramEnd"/>
      <w:r w:rsidRPr="00C74A10">
        <w:rPr>
          <w:rFonts w:ascii="Times New Roman" w:hAnsi="Times New Roman" w:cs="Times New Roman"/>
          <w:sz w:val="28"/>
          <w:szCs w:val="28"/>
        </w:rPr>
        <w:t xml:space="preserve"> Booklet PDF provided for detailed information on dedications, events, and rules.</w:t>
      </w:r>
      <w:r w:rsidR="003F1093" w:rsidRPr="00C74A10">
        <w:rPr>
          <w:rFonts w:ascii="Times New Roman" w:hAnsi="Times New Roman" w:cs="Times New Roman"/>
          <w:sz w:val="28"/>
          <w:szCs w:val="28"/>
        </w:rPr>
        <w:t xml:space="preserve"> Interested students can give their names to the respective teacher In-Charges.</w:t>
      </w:r>
    </w:p>
    <w:p w:rsidR="00677731" w:rsidRPr="00C74A10" w:rsidRDefault="00677731" w:rsidP="00C74A10">
      <w:pPr>
        <w:jc w:val="both"/>
        <w:rPr>
          <w:rFonts w:ascii="Times New Roman" w:hAnsi="Times New Roman" w:cs="Times New Roman"/>
          <w:sz w:val="28"/>
          <w:szCs w:val="28"/>
        </w:rPr>
      </w:pPr>
      <w:r w:rsidRPr="00C74A10">
        <w:rPr>
          <w:rFonts w:ascii="Times New Roman" w:hAnsi="Times New Roman" w:cs="Times New Roman"/>
          <w:sz w:val="28"/>
          <w:szCs w:val="28"/>
        </w:rPr>
        <w:t>We eagerly anticipate</w:t>
      </w:r>
      <w:r w:rsidR="003F1093" w:rsidRPr="00C74A10">
        <w:rPr>
          <w:rFonts w:ascii="Times New Roman" w:hAnsi="Times New Roman" w:cs="Times New Roman"/>
          <w:sz w:val="28"/>
          <w:szCs w:val="28"/>
        </w:rPr>
        <w:t xml:space="preserve"> for</w:t>
      </w:r>
      <w:r w:rsidRPr="00C74A10">
        <w:rPr>
          <w:rFonts w:ascii="Times New Roman" w:hAnsi="Times New Roman" w:cs="Times New Roman"/>
          <w:sz w:val="28"/>
          <w:szCs w:val="28"/>
        </w:rPr>
        <w:t xml:space="preserve"> the enthusias</w:t>
      </w:r>
      <w:r w:rsidR="003F1093" w:rsidRPr="00C74A10">
        <w:rPr>
          <w:rFonts w:ascii="Times New Roman" w:hAnsi="Times New Roman" w:cs="Times New Roman"/>
          <w:sz w:val="28"/>
          <w:szCs w:val="28"/>
        </w:rPr>
        <w:t>tic participation</w:t>
      </w:r>
      <w:r w:rsidRPr="00C74A10">
        <w:rPr>
          <w:rFonts w:ascii="Times New Roman" w:hAnsi="Times New Roman" w:cs="Times New Roman"/>
          <w:sz w:val="28"/>
          <w:szCs w:val="28"/>
        </w:rPr>
        <w:t xml:space="preserve"> in Speak Up 2024!</w:t>
      </w:r>
    </w:p>
    <w:p w:rsidR="00051F3D" w:rsidRDefault="00051F3D" w:rsidP="00051F3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462539">
        <w:rPr>
          <w:rFonts w:ascii="Times New Roman" w:hAnsi="Times New Roman" w:cs="Times New Roman"/>
          <w:b/>
          <w:i/>
          <w:szCs w:val="20"/>
        </w:rPr>
        <w:t>Consent Form</w:t>
      </w:r>
      <w:r w:rsidRPr="00462539">
        <w:rPr>
          <w:rFonts w:ascii="Times New Roman" w:hAnsi="Times New Roman" w:cs="Times New Roman"/>
          <w:b/>
          <w:i/>
          <w:szCs w:val="20"/>
        </w:rPr>
        <w:br/>
      </w:r>
      <w:r w:rsidRPr="00462539">
        <w:rPr>
          <w:rFonts w:ascii="Times New Roman" w:hAnsi="Times New Roman" w:cs="Times New Roman"/>
          <w:b/>
          <w:i/>
          <w:szCs w:val="20"/>
          <w:u w:val="single"/>
        </w:rPr>
        <w:t xml:space="preserve"> (to be submitted </w:t>
      </w:r>
      <w:r>
        <w:rPr>
          <w:rFonts w:ascii="Times New Roman" w:hAnsi="Times New Roman" w:cs="Times New Roman"/>
          <w:b/>
          <w:i/>
          <w:szCs w:val="20"/>
          <w:u w:val="single"/>
        </w:rPr>
        <w:t>till 10</w:t>
      </w:r>
      <w:r w:rsidRPr="00FC2E91">
        <w:rPr>
          <w:rFonts w:ascii="Times New Roman" w:hAnsi="Times New Roman" w:cs="Times New Roman"/>
          <w:b/>
          <w:i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i/>
          <w:szCs w:val="20"/>
          <w:u w:val="single"/>
        </w:rPr>
        <w:t xml:space="preserve"> April’2024 to the </w:t>
      </w:r>
      <w:r w:rsidRPr="00462539">
        <w:rPr>
          <w:rFonts w:ascii="Times New Roman" w:hAnsi="Times New Roman" w:cs="Times New Roman"/>
          <w:b/>
          <w:i/>
          <w:szCs w:val="20"/>
          <w:u w:val="single"/>
        </w:rPr>
        <w:t xml:space="preserve">teacher </w:t>
      </w:r>
      <w:proofErr w:type="gramStart"/>
      <w:r w:rsidRPr="00462539">
        <w:rPr>
          <w:rFonts w:ascii="Times New Roman" w:hAnsi="Times New Roman" w:cs="Times New Roman"/>
          <w:b/>
          <w:i/>
          <w:szCs w:val="20"/>
          <w:u w:val="single"/>
        </w:rPr>
        <w:t>In</w:t>
      </w:r>
      <w:proofErr w:type="gramEnd"/>
      <w:r w:rsidRPr="00462539">
        <w:rPr>
          <w:rFonts w:ascii="Times New Roman" w:hAnsi="Times New Roman" w:cs="Times New Roman"/>
          <w:b/>
          <w:i/>
          <w:szCs w:val="20"/>
          <w:u w:val="single"/>
        </w:rPr>
        <w:t xml:space="preserve"> charge)</w:t>
      </w:r>
      <w:r w:rsidRPr="00462539">
        <w:rPr>
          <w:rFonts w:ascii="Times New Roman" w:hAnsi="Times New Roman" w:cs="Times New Roman"/>
          <w:b/>
          <w:i/>
          <w:szCs w:val="20"/>
        </w:rPr>
        <w:t xml:space="preserve"> </w:t>
      </w:r>
    </w:p>
    <w:p w:rsidR="00051F3D" w:rsidRPr="00F8465E" w:rsidRDefault="00051F3D" w:rsidP="00051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4"/>
        </w:rPr>
      </w:pPr>
    </w:p>
    <w:p w:rsidR="00051F3D" w:rsidRPr="00462539" w:rsidRDefault="00051F3D" w:rsidP="00051F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0"/>
        </w:rPr>
      </w:pPr>
    </w:p>
    <w:p w:rsidR="00051F3D" w:rsidRPr="00A47FE7" w:rsidRDefault="00051F3D" w:rsidP="00051F3D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A47FE7">
        <w:rPr>
          <w:rFonts w:ascii="Times New Roman" w:hAnsi="Times New Roman" w:cs="Times New Roman"/>
          <w:i/>
          <w:sz w:val="24"/>
        </w:rPr>
        <w:t>I ...............................................</w:t>
      </w:r>
      <w:r>
        <w:rPr>
          <w:rFonts w:ascii="Times New Roman" w:hAnsi="Times New Roman" w:cs="Times New Roman"/>
          <w:i/>
          <w:sz w:val="24"/>
        </w:rPr>
        <w:t>.........</w:t>
      </w:r>
      <w:r w:rsidRPr="00A47FE7">
        <w:rPr>
          <w:rFonts w:ascii="Times New Roman" w:hAnsi="Times New Roman" w:cs="Times New Roman"/>
          <w:i/>
          <w:sz w:val="24"/>
        </w:rPr>
        <w:t xml:space="preserve">......Parents/Guardian of </w:t>
      </w:r>
      <w:proofErr w:type="spellStart"/>
      <w:r w:rsidRPr="00A47FE7">
        <w:rPr>
          <w:rFonts w:ascii="Times New Roman" w:hAnsi="Times New Roman" w:cs="Times New Roman"/>
          <w:i/>
          <w:sz w:val="24"/>
        </w:rPr>
        <w:t>Mst</w:t>
      </w:r>
      <w:proofErr w:type="spellEnd"/>
      <w:proofErr w:type="gramStart"/>
      <w:r w:rsidRPr="00A47FE7">
        <w:rPr>
          <w:rFonts w:ascii="Times New Roman" w:hAnsi="Times New Roman" w:cs="Times New Roman"/>
          <w:i/>
          <w:sz w:val="24"/>
        </w:rPr>
        <w:t>./</w:t>
      </w:r>
      <w:proofErr w:type="spellStart"/>
      <w:proofErr w:type="gramEnd"/>
      <w:r w:rsidRPr="00A47FE7">
        <w:rPr>
          <w:rFonts w:ascii="Times New Roman" w:hAnsi="Times New Roman" w:cs="Times New Roman"/>
          <w:i/>
          <w:sz w:val="24"/>
        </w:rPr>
        <w:t>Ms</w:t>
      </w:r>
      <w:proofErr w:type="spellEnd"/>
      <w:r w:rsidRPr="00A47FE7">
        <w:rPr>
          <w:rFonts w:ascii="Times New Roman" w:hAnsi="Times New Roman" w:cs="Times New Roman"/>
          <w:i/>
          <w:sz w:val="24"/>
        </w:rPr>
        <w:t>…………………………………</w:t>
      </w:r>
      <w:r>
        <w:rPr>
          <w:rFonts w:ascii="Times New Roman" w:hAnsi="Times New Roman" w:cs="Times New Roman"/>
          <w:i/>
          <w:sz w:val="24"/>
        </w:rPr>
        <w:t>…………..</w:t>
      </w:r>
      <w:r>
        <w:rPr>
          <w:rFonts w:ascii="Times New Roman" w:hAnsi="Times New Roman" w:cs="Times New Roman"/>
          <w:i/>
          <w:sz w:val="24"/>
        </w:rPr>
        <w:br/>
      </w:r>
      <w:r w:rsidRPr="00A47FE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A47FE7">
        <w:rPr>
          <w:rFonts w:ascii="Times New Roman" w:hAnsi="Times New Roman" w:cs="Times New Roman"/>
          <w:i/>
          <w:sz w:val="24"/>
        </w:rPr>
        <w:t>of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Class/Sec. ................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47FE7">
        <w:rPr>
          <w:rFonts w:ascii="Times New Roman" w:hAnsi="Times New Roman" w:cs="Times New Roman"/>
          <w:i/>
          <w:sz w:val="24"/>
        </w:rPr>
        <w:t>Admission No. ………………………hereby give my consent for the participation in the</w:t>
      </w:r>
      <w:r w:rsidRPr="00A47FE7">
        <w:rPr>
          <w:rFonts w:ascii="Times New Roman" w:hAnsi="Times New Roman" w:cs="Times New Roman"/>
          <w:sz w:val="32"/>
          <w:szCs w:val="32"/>
        </w:rPr>
        <w:t xml:space="preserve"> </w:t>
      </w:r>
      <w:r w:rsidR="0095336A" w:rsidRPr="0095336A">
        <w:rPr>
          <w:rFonts w:ascii="Times New Roman" w:hAnsi="Times New Roman" w:cs="Times New Roman"/>
          <w:b/>
          <w:bCs/>
          <w:i/>
          <w:sz w:val="24"/>
        </w:rPr>
        <w:t>Speak Up</w:t>
      </w:r>
      <w:r w:rsidRPr="00976AD2">
        <w:rPr>
          <w:rFonts w:ascii="Times New Roman" w:hAnsi="Times New Roman" w:cs="Times New Roman"/>
          <w:b/>
          <w:bCs/>
          <w:i/>
          <w:sz w:val="24"/>
        </w:rPr>
        <w:t xml:space="preserve"> 2024.</w:t>
      </w:r>
    </w:p>
    <w:p w:rsidR="00051F3D" w:rsidRPr="00A47FE7" w:rsidRDefault="00051F3D" w:rsidP="00051F3D">
      <w:pPr>
        <w:spacing w:after="0" w:line="360" w:lineRule="auto"/>
        <w:jc w:val="both"/>
        <w:rPr>
          <w:rFonts w:ascii="Times New Roman" w:hAnsi="Times New Roman" w:cs="Times New Roman"/>
          <w:i/>
          <w:sz w:val="4"/>
          <w:szCs w:val="10"/>
        </w:rPr>
      </w:pPr>
    </w:p>
    <w:p w:rsidR="00051F3D" w:rsidRPr="00A47FE7" w:rsidRDefault="00051F3D" w:rsidP="00051F3D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A47FE7">
        <w:rPr>
          <w:rFonts w:ascii="Times New Roman" w:hAnsi="Times New Roman" w:cs="Times New Roman"/>
          <w:i/>
          <w:sz w:val="24"/>
        </w:rPr>
        <w:t xml:space="preserve">Parent’s </w:t>
      </w:r>
      <w:proofErr w:type="gramStart"/>
      <w:r w:rsidRPr="00A47FE7">
        <w:rPr>
          <w:rFonts w:ascii="Times New Roman" w:hAnsi="Times New Roman" w:cs="Times New Roman"/>
          <w:i/>
          <w:sz w:val="24"/>
        </w:rPr>
        <w:t>Name :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............................................................................. </w:t>
      </w:r>
      <w:r>
        <w:rPr>
          <w:rFonts w:ascii="Times New Roman" w:hAnsi="Times New Roman" w:cs="Times New Roman"/>
          <w:i/>
          <w:sz w:val="24"/>
        </w:rPr>
        <w:tab/>
        <w:t xml:space="preserve">   </w:t>
      </w:r>
      <w:r w:rsidRPr="00A47FE7">
        <w:rPr>
          <w:rFonts w:ascii="Times New Roman" w:hAnsi="Times New Roman" w:cs="Times New Roman"/>
          <w:i/>
          <w:sz w:val="24"/>
        </w:rPr>
        <w:t>Mobile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47FE7">
        <w:rPr>
          <w:rFonts w:ascii="Times New Roman" w:hAnsi="Times New Roman" w:cs="Times New Roman"/>
          <w:i/>
          <w:sz w:val="24"/>
        </w:rPr>
        <w:t>No. .......................................</w:t>
      </w:r>
      <w:r>
        <w:rPr>
          <w:rFonts w:ascii="Times New Roman" w:hAnsi="Times New Roman" w:cs="Times New Roman"/>
          <w:i/>
          <w:sz w:val="24"/>
        </w:rPr>
        <w:t>...</w:t>
      </w:r>
    </w:p>
    <w:p w:rsidR="00051F3D" w:rsidRPr="00A47FE7" w:rsidRDefault="00051F3D" w:rsidP="00051F3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47FE7">
        <w:rPr>
          <w:rFonts w:ascii="Times New Roman" w:hAnsi="Times New Roman" w:cs="Times New Roman"/>
          <w:i/>
          <w:sz w:val="24"/>
        </w:rPr>
        <w:t>Address :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..............................................................................................................................................................</w:t>
      </w:r>
    </w:p>
    <w:p w:rsidR="00051F3D" w:rsidRPr="00A47FE7" w:rsidRDefault="00051F3D" w:rsidP="00051F3D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A47FE7">
        <w:rPr>
          <w:rFonts w:ascii="Times New Roman" w:hAnsi="Times New Roman" w:cs="Times New Roman"/>
          <w:i/>
          <w:sz w:val="24"/>
        </w:rPr>
        <w:t xml:space="preserve">Parent’s </w:t>
      </w:r>
      <w:proofErr w:type="gramStart"/>
      <w:r w:rsidRPr="00A47FE7">
        <w:rPr>
          <w:rFonts w:ascii="Times New Roman" w:hAnsi="Times New Roman" w:cs="Times New Roman"/>
          <w:i/>
          <w:sz w:val="24"/>
        </w:rPr>
        <w:t>Sign .</w:t>
      </w:r>
      <w:proofErr w:type="gramEnd"/>
      <w:r w:rsidRPr="00A47FE7">
        <w:rPr>
          <w:rFonts w:ascii="Times New Roman" w:hAnsi="Times New Roman" w:cs="Times New Roman"/>
          <w:i/>
          <w:sz w:val="24"/>
        </w:rPr>
        <w:t xml:space="preserve"> ................................................................</w:t>
      </w:r>
      <w:r w:rsidRPr="00A47FE7">
        <w:rPr>
          <w:rFonts w:ascii="Times New Roman" w:hAnsi="Times New Roman" w:cs="Times New Roman"/>
          <w:i/>
          <w:sz w:val="24"/>
        </w:rPr>
        <w:tab/>
      </w:r>
      <w:r w:rsidRPr="00A47FE7">
        <w:rPr>
          <w:rFonts w:ascii="Times New Roman" w:hAnsi="Times New Roman" w:cs="Times New Roman"/>
          <w:i/>
          <w:sz w:val="24"/>
        </w:rPr>
        <w:tab/>
      </w:r>
      <w:r w:rsidRPr="00A47FE7">
        <w:rPr>
          <w:rFonts w:ascii="Times New Roman" w:hAnsi="Times New Roman" w:cs="Times New Roman"/>
          <w:i/>
          <w:sz w:val="24"/>
        </w:rPr>
        <w:tab/>
        <w:t>Date: ..........................................</w:t>
      </w:r>
    </w:p>
    <w:p w:rsidR="001F60D1" w:rsidRPr="00C74A10" w:rsidRDefault="001F60D1" w:rsidP="00C74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731" w:rsidRPr="003F1093" w:rsidRDefault="001F60D1" w:rsidP="006777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 wp14:anchorId="4D45E547" wp14:editId="0D79B395">
            <wp:simplePos x="0" y="0"/>
            <wp:positionH relativeFrom="column">
              <wp:posOffset>158750</wp:posOffset>
            </wp:positionH>
            <wp:positionV relativeFrom="paragraph">
              <wp:posOffset>66040</wp:posOffset>
            </wp:positionV>
            <wp:extent cx="596900" cy="31927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731" w:rsidRPr="001F60D1" w:rsidRDefault="003F1093" w:rsidP="006777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F60D1">
        <w:rPr>
          <w:rFonts w:ascii="Times New Roman" w:hAnsi="Times New Roman" w:cs="Times New Roman"/>
          <w:b/>
          <w:bCs/>
          <w:sz w:val="32"/>
          <w:szCs w:val="32"/>
        </w:rPr>
        <w:t xml:space="preserve">Principal </w:t>
      </w:r>
    </w:p>
    <w:sectPr w:rsidR="00677731" w:rsidRPr="001F60D1" w:rsidSect="003F1093">
      <w:pgSz w:w="11907" w:h="16840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ex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5C55"/>
    <w:multiLevelType w:val="hybridMultilevel"/>
    <w:tmpl w:val="D46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31"/>
    <w:rsid w:val="00051F3D"/>
    <w:rsid w:val="0016754A"/>
    <w:rsid w:val="001B4F22"/>
    <w:rsid w:val="001E1363"/>
    <w:rsid w:val="001F60D1"/>
    <w:rsid w:val="00373A65"/>
    <w:rsid w:val="003F1093"/>
    <w:rsid w:val="004F3C4B"/>
    <w:rsid w:val="005C317F"/>
    <w:rsid w:val="00677731"/>
    <w:rsid w:val="00776575"/>
    <w:rsid w:val="0095336A"/>
    <w:rsid w:val="00C74A10"/>
    <w:rsid w:val="00CD25AD"/>
    <w:rsid w:val="00E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932E"/>
  <w15:chartTrackingRefBased/>
  <w15:docId w15:val="{8698DF92-8A1E-457C-8E6D-24603A2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 bhai</dc:creator>
  <cp:keywords/>
  <dc:description/>
  <cp:lastModifiedBy>raju bhai</cp:lastModifiedBy>
  <cp:revision>7</cp:revision>
  <cp:lastPrinted>2024-04-08T04:58:00Z</cp:lastPrinted>
  <dcterms:created xsi:type="dcterms:W3CDTF">2024-04-08T04:59:00Z</dcterms:created>
  <dcterms:modified xsi:type="dcterms:W3CDTF">2024-04-08T05:15:00Z</dcterms:modified>
</cp:coreProperties>
</file>